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F" w:rsidRDefault="002B149F" w:rsidP="002B149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  <w:r w:rsidRPr="002B149F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>Аннотация к рабочей программе по предмету технология</w:t>
      </w:r>
    </w:p>
    <w:p w:rsidR="002B149F" w:rsidRPr="002B149F" w:rsidRDefault="002B149F" w:rsidP="002B149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</w:p>
    <w:p w:rsidR="002B149F" w:rsidRPr="002B149F" w:rsidRDefault="002B149F" w:rsidP="002B149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149F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Рабочая программа </w:t>
      </w:r>
      <w:r w:rsidRPr="002B14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разработана на основе </w:t>
      </w:r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рабочей программы </w:t>
      </w:r>
      <w:proofErr w:type="gramStart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авторов  </w:t>
      </w:r>
      <w:proofErr w:type="spellStart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Н.И.Роговцевой</w:t>
      </w:r>
      <w:proofErr w:type="spellEnd"/>
      <w:proofErr w:type="gramEnd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, С.В .</w:t>
      </w:r>
      <w:proofErr w:type="spellStart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Анащенковой</w:t>
      </w:r>
      <w:proofErr w:type="spellEnd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B149F">
        <w:rPr>
          <w:rFonts w:ascii="Times New Roman" w:eastAsia="Times New Roman" w:hAnsi="Times New Roman" w:cs="Times New Roman"/>
          <w:sz w:val="24"/>
          <w:lang w:eastAsia="ru-RU"/>
        </w:rPr>
        <w:t xml:space="preserve">учебно-методического комплекта по технологии, </w:t>
      </w:r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Москва «Просвещение» 2011 г.  </w:t>
      </w:r>
    </w:p>
    <w:p w:rsidR="002B149F" w:rsidRPr="002B149F" w:rsidRDefault="002B149F" w:rsidP="002B1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2B14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Программа  соответствует</w:t>
      </w:r>
      <w:proofErr w:type="gramEnd"/>
      <w:r w:rsidRPr="002B14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требованиям федерального  государственного образовательного  стандарта начального общего образования   и основной образовательной программе начального общего образования МБОУ ООШ </w:t>
      </w:r>
      <w:proofErr w:type="spellStart"/>
      <w:r w:rsidRPr="002B14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с.Волостновка</w:t>
      </w:r>
      <w:proofErr w:type="spellEnd"/>
      <w:r w:rsidRPr="002B14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  </w:t>
      </w:r>
    </w:p>
    <w:p w:rsidR="002B149F" w:rsidRPr="002B149F" w:rsidRDefault="002B149F" w:rsidP="002B14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B14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Программа  обеспечена</w:t>
      </w:r>
      <w:proofErr w:type="gramEnd"/>
      <w:r w:rsidRPr="002B149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учебниками </w:t>
      </w:r>
      <w:proofErr w:type="spellStart"/>
      <w:r w:rsidRPr="002B149F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Роговцева</w:t>
      </w:r>
      <w:proofErr w:type="spellEnd"/>
      <w:r w:rsidRPr="002B149F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Н.И., Богданова Н.В., </w:t>
      </w:r>
      <w:proofErr w:type="spellStart"/>
      <w:r w:rsidRPr="002B149F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Фрейтаг</w:t>
      </w:r>
      <w:proofErr w:type="spellEnd"/>
      <w:r w:rsidRPr="002B149F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И.П. «Технология» 1 -4 класс,</w:t>
      </w:r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которые включены в действующий федеральный перечень учебников, рекомендуемых к использованию.</w:t>
      </w:r>
    </w:p>
    <w:p w:rsidR="002B149F" w:rsidRPr="002B149F" w:rsidRDefault="002B149F" w:rsidP="002B1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B149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 современном мире знания о технологии различных </w:t>
      </w:r>
      <w:proofErr w:type="gramStart"/>
      <w:r w:rsidRPr="002B149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процессов ,культура</w:t>
      </w:r>
      <w:proofErr w:type="gramEnd"/>
      <w:r w:rsidRPr="002B149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выполнения технологических операций приобретает всё большее значение. Вводить человека в мир технологии необходимо в детстве, начиная с начальной школы.  Предмет технология становится опорным для формирования универсальных учебных действий. В нём все элементы учебной деятельности. Технология имеет практико-ориентированную направленность 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2B149F" w:rsidRPr="002B149F" w:rsidRDefault="002B149F" w:rsidP="002B149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Теоретической основой данной программы являются:</w:t>
      </w:r>
    </w:p>
    <w:p w:rsidR="002B149F" w:rsidRPr="002B149F" w:rsidRDefault="002B149F" w:rsidP="002B1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 </w:t>
      </w:r>
      <w:r w:rsidRPr="002B149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Системно</w:t>
      </w:r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proofErr w:type="spellStart"/>
      <w:r w:rsidRPr="002B149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деятельностныйподход</w:t>
      </w:r>
      <w:proofErr w:type="spellEnd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proofErr w:type="gramStart"/>
      <w:r w:rsidRPr="002B149F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обучение  на</w:t>
      </w:r>
      <w:proofErr w:type="gramEnd"/>
      <w:r w:rsidRPr="002B149F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 xml:space="preserve"> основе реализации в образовательном процессе теории деятельности, которое  обеспечивает переход внешних действий во внутренние умственные процессы и   формирование психических действий субъекта из внешних, </w:t>
      </w:r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материальных (материализованных) действий с последующей их </w:t>
      </w:r>
      <w:proofErr w:type="spellStart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интериоризацией</w:t>
      </w:r>
      <w:proofErr w:type="spellEnd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spellStart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П.Я.Гальперин</w:t>
      </w:r>
      <w:proofErr w:type="spellEnd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spellStart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Н.Ф.Талызина</w:t>
      </w:r>
      <w:proofErr w:type="spellEnd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др</w:t>
      </w:r>
      <w:r w:rsidRPr="002B149F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.).</w:t>
      </w:r>
    </w:p>
    <w:p w:rsidR="002B149F" w:rsidRPr="002B149F" w:rsidRDefault="002B149F" w:rsidP="002B149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8"/>
          <w:lang w:eastAsia="ru-RU"/>
        </w:rPr>
      </w:pPr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proofErr w:type="spellStart"/>
      <w:r w:rsidRPr="002B149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Теорияразвитияличностиучащегося</w:t>
      </w:r>
      <w:proofErr w:type="spellEnd"/>
      <w:r w:rsidRPr="002B149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на основе освоения </w:t>
      </w:r>
      <w:proofErr w:type="spellStart"/>
      <w:r w:rsidRPr="002B149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универсальныхспособовдеятельности</w:t>
      </w:r>
      <w:proofErr w:type="spellEnd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: понимание процесса учения не только как усвоение системы знаний, умений, и навыков, составляющих инструментальную основу компетенций учащегося, но и как процесс развития личности, обретения духовно-нравственного и социального опыта.</w:t>
      </w:r>
    </w:p>
    <w:p w:rsidR="002B149F" w:rsidRPr="002B149F" w:rsidRDefault="002B149F" w:rsidP="002B1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Особенностью программы является то, что она обеспечивает изучение начального </w:t>
      </w:r>
      <w:proofErr w:type="gramStart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курса  технологии</w:t>
      </w:r>
      <w:proofErr w:type="gramEnd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через </w:t>
      </w:r>
      <w:r w:rsidRPr="002B149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осмысление младшим школьником  деятельности человека</w:t>
      </w:r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  осваивающего природу на Земле, в Воде, в Воздухе и в информационном пространстве. Человек при этом рассматривается как создатель духовной культуры </w:t>
      </w:r>
      <w:proofErr w:type="gramStart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и  творец</w:t>
      </w:r>
      <w:proofErr w:type="gramEnd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рукотворного мира.  Освоение содержания предмета осуществляется на основе   </w:t>
      </w:r>
      <w:r w:rsidRPr="002B149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продуктивной проектной деятельности</w:t>
      </w:r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  Формирование конструкторско-технологических знаний и умений происходит в процессе </w:t>
      </w:r>
      <w:proofErr w:type="gramStart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работы  с</w:t>
      </w:r>
      <w:proofErr w:type="gramEnd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2B149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технологической картой.</w:t>
      </w:r>
    </w:p>
    <w:p w:rsidR="002B149F" w:rsidRPr="002B149F" w:rsidRDefault="002B149F" w:rsidP="002B1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Названные </w:t>
      </w:r>
      <w:proofErr w:type="gramStart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особенности  программы</w:t>
      </w:r>
      <w:proofErr w:type="gramEnd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отражены в ее структуре. </w:t>
      </w:r>
      <w:proofErr w:type="gramStart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Содержание  основных</w:t>
      </w:r>
      <w:proofErr w:type="gramEnd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разделов -  «Человек и земля», «Человек и вода», «Человек и воздух», «Человек и информация» -  позволяет  рассматривать деятельность человека с разных сторон.  В программе как особые элементы содержания обучения технологии </w:t>
      </w:r>
      <w:proofErr w:type="gramStart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представлены  технологическая</w:t>
      </w:r>
      <w:proofErr w:type="gramEnd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карта и проектная деятельность. На основе технологической карты ученики знакомятся со свойствами материалов, осваивают способы и приемы работы с инструментами и знакомятся с технологическим процессом.  В    каждой теме </w:t>
      </w:r>
      <w:proofErr w:type="gramStart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реализован  принцип</w:t>
      </w:r>
      <w:proofErr w:type="gramEnd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>: от деятельности под контролем учителя к самостоятельному изготовлению определенной «продукции», реализации конкретного проекта.</w:t>
      </w:r>
    </w:p>
    <w:p w:rsidR="002B149F" w:rsidRPr="002B149F" w:rsidRDefault="002B149F" w:rsidP="002B14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bookmarkStart w:id="0" w:name="_GoBack"/>
      <w:bookmarkEnd w:id="0"/>
      <w:r w:rsidRPr="002B14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926655" w:rsidRDefault="00926655"/>
    <w:sectPr w:rsidR="0092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C35D3"/>
    <w:multiLevelType w:val="hybridMultilevel"/>
    <w:tmpl w:val="E32A5AD0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86263F"/>
    <w:multiLevelType w:val="hybridMultilevel"/>
    <w:tmpl w:val="14C8BC96"/>
    <w:lvl w:ilvl="0" w:tplc="04190001">
      <w:start w:val="1"/>
      <w:numFmt w:val="bullet"/>
      <w:lvlText w:val=""/>
      <w:lvlJc w:val="left"/>
      <w:pPr>
        <w:tabs>
          <w:tab w:val="num" w:pos="856"/>
        </w:tabs>
        <w:ind w:left="85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1C"/>
    <w:rsid w:val="002B149F"/>
    <w:rsid w:val="00926655"/>
    <w:rsid w:val="00D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57CE3-4986-4A91-9378-C3378445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Ахунова</dc:creator>
  <cp:keywords/>
  <dc:description/>
  <cp:lastModifiedBy>Эльвира Ахунова</cp:lastModifiedBy>
  <cp:revision>2</cp:revision>
  <dcterms:created xsi:type="dcterms:W3CDTF">2019-04-10T20:00:00Z</dcterms:created>
  <dcterms:modified xsi:type="dcterms:W3CDTF">2019-04-10T20:00:00Z</dcterms:modified>
</cp:coreProperties>
</file>